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78" w:rsidRPr="006D2A03" w:rsidRDefault="006C2978" w:rsidP="006C2978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6C2978" w:rsidRPr="006D2A03" w:rsidRDefault="006C2978" w:rsidP="006C2978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6C2978" w:rsidRPr="006D2A03" w:rsidRDefault="006C2978" w:rsidP="006C2978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6C2978" w:rsidRPr="006D2A03" w:rsidRDefault="006C2978" w:rsidP="006C2978"/>
    <w:p w:rsidR="006C2978" w:rsidRPr="00840A7C" w:rsidRDefault="006C2978" w:rsidP="006C2978">
      <w:pPr>
        <w:ind w:left="3540" w:firstLine="708"/>
      </w:pPr>
      <w:r>
        <w:t>Перечень</w:t>
      </w:r>
    </w:p>
    <w:p w:rsidR="006C2978" w:rsidRDefault="006C2978" w:rsidP="006C2978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6C2978" w:rsidRPr="00C03F18" w:rsidRDefault="006C2978" w:rsidP="006C2978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6C2978" w:rsidRPr="00C87762" w:rsidRDefault="006C7D30" w:rsidP="006C2978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</w:t>
      </w:r>
      <w:r w:rsidR="00672958" w:rsidRPr="00C87762">
        <w:rPr>
          <w:sz w:val="20"/>
          <w:szCs w:val="20"/>
        </w:rPr>
        <w:t xml:space="preserve"> 01</w:t>
      </w:r>
      <w:r w:rsidR="00672958">
        <w:rPr>
          <w:sz w:val="20"/>
          <w:szCs w:val="20"/>
        </w:rPr>
        <w:t>.</w:t>
      </w:r>
      <w:r w:rsidR="00672958" w:rsidRPr="00C87762">
        <w:rPr>
          <w:sz w:val="20"/>
          <w:szCs w:val="20"/>
        </w:rPr>
        <w:t>04</w:t>
      </w:r>
      <w:r w:rsidR="00672958">
        <w:rPr>
          <w:sz w:val="20"/>
          <w:szCs w:val="20"/>
        </w:rPr>
        <w:t>.</w:t>
      </w:r>
      <w:r w:rsidRPr="00C87762">
        <w:rPr>
          <w:sz w:val="20"/>
          <w:szCs w:val="20"/>
        </w:rPr>
        <w:t>02</w:t>
      </w:r>
      <w:r w:rsidR="006C2978" w:rsidRPr="006C7D30">
        <w:rPr>
          <w:sz w:val="20"/>
          <w:szCs w:val="20"/>
        </w:rPr>
        <w:t xml:space="preserve"> </w:t>
      </w:r>
      <w:bookmarkStart w:id="2" w:name="Специальность"/>
      <w:bookmarkEnd w:id="2"/>
      <w:r w:rsidR="006C2978" w:rsidRPr="006C7D30">
        <w:rPr>
          <w:sz w:val="20"/>
          <w:szCs w:val="20"/>
        </w:rPr>
        <w:t>Прикладная математика и информатика</w:t>
      </w:r>
    </w:p>
    <w:p w:rsidR="006C7D30" w:rsidRPr="006C7D30" w:rsidRDefault="006C7D30" w:rsidP="006C297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01.04.02.01 Математическое моделирование</w:t>
      </w:r>
    </w:p>
    <w:p w:rsidR="006C2978" w:rsidRPr="002558D8" w:rsidRDefault="006C2978" w:rsidP="006C297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6C2978" w:rsidRPr="002558D8" w:rsidRDefault="006C2978" w:rsidP="006C297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ИМ22-01М </w:t>
      </w:r>
    </w:p>
    <w:p w:rsidR="006C2978" w:rsidRPr="005A2C03" w:rsidRDefault="006C2978" w:rsidP="006C297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6C2978" w:rsidRPr="00497DB0" w:rsidRDefault="006C2978" w:rsidP="006C2978">
      <w:pPr>
        <w:rPr>
          <w:sz w:val="20"/>
          <w:szCs w:val="20"/>
        </w:rPr>
      </w:pPr>
    </w:p>
    <w:p w:rsidR="006C2978" w:rsidRDefault="006C2978" w:rsidP="006C2978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6C2978" w:rsidRPr="004E6195" w:rsidRDefault="006C2978" w:rsidP="006C2978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992"/>
        <w:gridCol w:w="1276"/>
        <w:gridCol w:w="2410"/>
        <w:gridCol w:w="992"/>
      </w:tblGrid>
      <w:tr w:rsidR="006C7D30" w:rsidRPr="004A112E" w:rsidTr="009D0DEF">
        <w:tc>
          <w:tcPr>
            <w:tcW w:w="1242" w:type="dxa"/>
            <w:tcBorders>
              <w:bottom w:val="single" w:sz="4" w:space="0" w:color="auto"/>
            </w:tcBorders>
          </w:tcPr>
          <w:p w:rsidR="006C7D30" w:rsidRPr="00293F75" w:rsidRDefault="006C7D30" w:rsidP="004D32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C7D30" w:rsidRPr="004A112E" w:rsidRDefault="006C7D30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7D30" w:rsidRPr="006C7D30" w:rsidRDefault="006C7D30" w:rsidP="004D32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7D30" w:rsidRPr="00083686" w:rsidRDefault="006C7D30" w:rsidP="004D32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C7D30" w:rsidRPr="004A112E" w:rsidRDefault="006C7D30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7D30" w:rsidRPr="004A112E" w:rsidRDefault="006C7D30" w:rsidP="004D3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6C7D30" w:rsidRPr="004A112E" w:rsidTr="009D0DE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Непрерывные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математические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модели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Современные компьютерные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C62B9D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6C7D30" w:rsidRPr="004A112E" w:rsidTr="007F4B3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Б1.В.ДВ.02.02.01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6C7D30" w:rsidRDefault="006C7D30" w:rsidP="00754B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C7D30">
              <w:rPr>
                <w:sz w:val="18"/>
                <w:szCs w:val="18"/>
              </w:rPr>
              <w:t>Неклассические задачи математической физики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Теория и методы решения нелинейных дифференциальных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C62B9D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54/1,5</w:t>
            </w:r>
          </w:p>
        </w:tc>
      </w:tr>
      <w:tr w:rsidR="006C7D30" w:rsidRPr="004A112E" w:rsidTr="007F4B3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C62B9D" w:rsidRDefault="006C7D30" w:rsidP="004D321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6C7D30" w:rsidRDefault="006C7D30" w:rsidP="006C7D30">
            <w:pPr>
              <w:rPr>
                <w:sz w:val="18"/>
                <w:szCs w:val="18"/>
              </w:rPr>
            </w:pPr>
            <w:r w:rsidRPr="006C7D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6C7D30" w:rsidP="004D32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Нелинейный функциональный анализ и его приложения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C62B9D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54/1,5</w:t>
            </w:r>
          </w:p>
        </w:tc>
      </w:tr>
      <w:tr w:rsidR="006C7D30" w:rsidRPr="004A112E" w:rsidTr="007F4B3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6C7D30" w:rsidRDefault="006C7D30" w:rsidP="004D321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6C7D30" w:rsidRDefault="006C7D30" w:rsidP="004D321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6C7D30" w:rsidP="004D32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6C7D30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Pr="007202E2" w:rsidRDefault="00C62B9D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C7D30">
              <w:rPr>
                <w:sz w:val="18"/>
                <w:szCs w:val="18"/>
              </w:rPr>
              <w:t>Современные проблемы прикладной математики и информатики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30" w:rsidRDefault="00C62B9D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</w:tbl>
    <w:p w:rsidR="007F4B37" w:rsidRDefault="007F4B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22"/>
      </w:tblGrid>
      <w:tr w:rsidR="007F4B37" w:rsidRPr="004A112E" w:rsidTr="00DF2FC5">
        <w:tc>
          <w:tcPr>
            <w:tcW w:w="9322" w:type="dxa"/>
          </w:tcPr>
          <w:p w:rsidR="007F4B37" w:rsidRPr="004A112E" w:rsidRDefault="007F4B37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F4B37" w:rsidRPr="004A112E" w:rsidTr="00155A27">
        <w:trPr>
          <w:trHeight w:val="151"/>
        </w:trPr>
        <w:tc>
          <w:tcPr>
            <w:tcW w:w="9322" w:type="dxa"/>
          </w:tcPr>
          <w:p w:rsidR="007F4B37" w:rsidRDefault="007F4B37" w:rsidP="004D3218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Научно-исследовательская работа, 288/8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:rsidR="006C2978" w:rsidRDefault="006C2978" w:rsidP="006C2978">
      <w:pPr>
        <w:rPr>
          <w:sz w:val="20"/>
          <w:szCs w:val="20"/>
        </w:rPr>
      </w:pPr>
    </w:p>
    <w:p w:rsidR="006C2978" w:rsidRPr="00D93A82" w:rsidRDefault="006C2978" w:rsidP="006C2978">
      <w:pPr>
        <w:jc w:val="center"/>
        <w:rPr>
          <w:b/>
          <w:sz w:val="20"/>
          <w:szCs w:val="20"/>
        </w:rPr>
      </w:pPr>
    </w:p>
    <w:p w:rsidR="006C2978" w:rsidRDefault="006C2978" w:rsidP="006C2978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6C2978" w:rsidRPr="00497DB0" w:rsidRDefault="006C2978" w:rsidP="006C29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0"/>
        <w:gridCol w:w="992"/>
        <w:gridCol w:w="1276"/>
        <w:gridCol w:w="2410"/>
        <w:gridCol w:w="1036"/>
      </w:tblGrid>
      <w:tr w:rsidR="009D0DEF" w:rsidRPr="004A112E" w:rsidTr="009D0DEF">
        <w:trPr>
          <w:trHeight w:val="540"/>
        </w:trPr>
        <w:tc>
          <w:tcPr>
            <w:tcW w:w="1242" w:type="dxa"/>
            <w:tcBorders>
              <w:bottom w:val="single" w:sz="4" w:space="0" w:color="auto"/>
            </w:tcBorders>
          </w:tcPr>
          <w:p w:rsidR="009D0DEF" w:rsidRPr="004A112E" w:rsidRDefault="009D0DEF" w:rsidP="004D32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D0DEF" w:rsidRPr="004A112E" w:rsidRDefault="009D0DEF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D0DEF" w:rsidRPr="00083686" w:rsidRDefault="009D0DEF" w:rsidP="004D321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0DEF" w:rsidRPr="00083686" w:rsidRDefault="009D0DEF" w:rsidP="004D32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D0DEF" w:rsidRPr="004A112E" w:rsidRDefault="009D0DEF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D0DEF" w:rsidRPr="004A112E" w:rsidRDefault="009D0DEF" w:rsidP="004D3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9D0DEF" w:rsidRPr="004A112E" w:rsidTr="009D0DEF">
        <w:trPr>
          <w:trHeight w:val="6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6C2D4B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D0DEF">
              <w:rPr>
                <w:sz w:val="18"/>
                <w:szCs w:val="18"/>
              </w:rPr>
              <w:t>Нелинейный функциональный анализ и его приложения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6C2D4B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D0DEF"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9D0DEF" w:rsidRPr="004A112E" w:rsidTr="009D0DEF">
        <w:trPr>
          <w:trHeight w:val="8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6C2D4B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C2D4B">
              <w:rPr>
                <w:sz w:val="18"/>
                <w:szCs w:val="18"/>
              </w:rPr>
              <w:t>Теория и методы решения нелинейных дифференциальных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6C2D4B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D0DEF">
              <w:rPr>
                <w:sz w:val="18"/>
                <w:szCs w:val="18"/>
              </w:rPr>
              <w:t>Дискретные и математические модели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9D0DEF" w:rsidRPr="004A112E" w:rsidTr="009D0DEF">
        <w:trPr>
          <w:trHeight w:val="8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B0464">
              <w:rPr>
                <w:sz w:val="18"/>
                <w:szCs w:val="18"/>
              </w:rPr>
              <w:t>Оптимизация сложных систем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9D0DEF" w:rsidRPr="004A112E" w:rsidTr="009D0DEF">
        <w:trPr>
          <w:trHeight w:val="6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9D0DEF" w:rsidP="004D321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9D0DEF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Pr="007202E2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D0DEF">
              <w:rPr>
                <w:sz w:val="18"/>
                <w:szCs w:val="18"/>
              </w:rPr>
              <w:t xml:space="preserve">Система компьютерной вёрстки </w:t>
            </w:r>
            <w:proofErr w:type="spellStart"/>
            <w:r w:rsidR="009D0DEF">
              <w:rPr>
                <w:sz w:val="18"/>
                <w:szCs w:val="18"/>
              </w:rPr>
              <w:t>LaTeX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EF" w:rsidRDefault="000B0464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7F4B37" w:rsidRDefault="007F4B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6"/>
      </w:tblGrid>
      <w:tr w:rsidR="007F4B37" w:rsidRPr="004A112E" w:rsidTr="00473B04">
        <w:trPr>
          <w:trHeight w:val="230"/>
        </w:trPr>
        <w:tc>
          <w:tcPr>
            <w:tcW w:w="9366" w:type="dxa"/>
          </w:tcPr>
          <w:p w:rsidR="007F4B37" w:rsidRPr="004A112E" w:rsidRDefault="007F4B37" w:rsidP="004D321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F4B37" w:rsidRPr="004A112E" w:rsidTr="00735B5D">
        <w:trPr>
          <w:trHeight w:val="150"/>
        </w:trPr>
        <w:tc>
          <w:tcPr>
            <w:tcW w:w="9366" w:type="dxa"/>
          </w:tcPr>
          <w:p w:rsidR="007F4B37" w:rsidRDefault="007F4B37" w:rsidP="004D3218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Технологическая (проектно-технологическая) практика, 468/13 </w:t>
            </w:r>
            <w:proofErr w:type="spellStart"/>
            <w:r>
              <w:rPr>
                <w:sz w:val="18"/>
                <w:szCs w:val="18"/>
              </w:rPr>
              <w:t>з.е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7F4B37" w:rsidRPr="004A112E" w:rsidTr="00F81C55">
        <w:trPr>
          <w:trHeight w:val="150"/>
        </w:trPr>
        <w:tc>
          <w:tcPr>
            <w:tcW w:w="9366" w:type="dxa"/>
          </w:tcPr>
          <w:p w:rsidR="007F4B37" w:rsidRDefault="007F4B37" w:rsidP="004D32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Научно-исследовательская работа, 216/6 </w:t>
            </w:r>
            <w:proofErr w:type="spellStart"/>
            <w:r>
              <w:rPr>
                <w:sz w:val="18"/>
                <w:szCs w:val="18"/>
              </w:rPr>
              <w:t>з.е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:rsidR="006C2978" w:rsidRDefault="006C2978" w:rsidP="006C2978">
      <w:pPr>
        <w:rPr>
          <w:sz w:val="20"/>
          <w:szCs w:val="20"/>
        </w:rPr>
      </w:pPr>
    </w:p>
    <w:p w:rsidR="007F4B37" w:rsidRDefault="007F4B37" w:rsidP="006C2978">
      <w:pPr>
        <w:rPr>
          <w:sz w:val="20"/>
          <w:szCs w:val="20"/>
          <w:lang w:val="en-US"/>
        </w:rPr>
      </w:pPr>
      <w:bookmarkStart w:id="14" w:name="Семестр33"/>
      <w:bookmarkEnd w:id="14"/>
    </w:p>
    <w:p w:rsidR="006C2978" w:rsidRDefault="006C2978" w:rsidP="006C2978">
      <w:pPr>
        <w:rPr>
          <w:sz w:val="20"/>
          <w:szCs w:val="20"/>
        </w:rPr>
      </w:pPr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6C2978" w:rsidRDefault="006C2978" w:rsidP="006C297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6C2978" w:rsidRPr="00497DB0" w:rsidRDefault="006C2978" w:rsidP="006C2978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doNotShadeFormData/>
  <w:characterSpacingControl w:val="doNotCompress"/>
  <w:compat/>
  <w:rsids>
    <w:rsidRoot w:val="006C2978"/>
    <w:rsid w:val="000907BF"/>
    <w:rsid w:val="000B0464"/>
    <w:rsid w:val="000C133C"/>
    <w:rsid w:val="00173B49"/>
    <w:rsid w:val="001D2E91"/>
    <w:rsid w:val="0023020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72958"/>
    <w:rsid w:val="006C2978"/>
    <w:rsid w:val="006C2D4B"/>
    <w:rsid w:val="006C7D30"/>
    <w:rsid w:val="006F53F4"/>
    <w:rsid w:val="00734DEA"/>
    <w:rsid w:val="00754B5C"/>
    <w:rsid w:val="00767AAB"/>
    <w:rsid w:val="00775F6B"/>
    <w:rsid w:val="007B05B0"/>
    <w:rsid w:val="007F4B37"/>
    <w:rsid w:val="008252CE"/>
    <w:rsid w:val="00834ACA"/>
    <w:rsid w:val="00836A52"/>
    <w:rsid w:val="0095759C"/>
    <w:rsid w:val="009C26CD"/>
    <w:rsid w:val="009D0DEF"/>
    <w:rsid w:val="00B2013B"/>
    <w:rsid w:val="00BD5339"/>
    <w:rsid w:val="00BE6798"/>
    <w:rsid w:val="00C00091"/>
    <w:rsid w:val="00C152A5"/>
    <w:rsid w:val="00C360A1"/>
    <w:rsid w:val="00C62B9D"/>
    <w:rsid w:val="00C87762"/>
    <w:rsid w:val="00CD13BF"/>
    <w:rsid w:val="00D15A05"/>
    <w:rsid w:val="00D93A82"/>
    <w:rsid w:val="00E63866"/>
    <w:rsid w:val="00EF34E7"/>
    <w:rsid w:val="00F25BB1"/>
    <w:rsid w:val="00F662F4"/>
    <w:rsid w:val="00F66F63"/>
    <w:rsid w:val="00F92A00"/>
    <w:rsid w:val="00FA50E3"/>
    <w:rsid w:val="00FB231C"/>
    <w:rsid w:val="00FB4989"/>
    <w:rsid w:val="00FB6077"/>
    <w:rsid w:val="00FC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7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dek.ln.asu.sfu-kras.ru\UPDATE\DEKANAT\Templates\&#1064;&#1072;&#1073;&#1083;&#1086;&#1085;&#1044;&#1086;&#1082;&#1091;&#1084;&#1077;&#1085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ШаблонДокумента</Template>
  <TotalTime>17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d145</dc:creator>
  <cp:lastModifiedBy>dk142</cp:lastModifiedBy>
  <cp:revision>14</cp:revision>
  <dcterms:created xsi:type="dcterms:W3CDTF">2022-10-24T09:14:00Z</dcterms:created>
  <dcterms:modified xsi:type="dcterms:W3CDTF">2022-10-31T08:00:00Z</dcterms:modified>
</cp:coreProperties>
</file>