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9F" w:rsidRPr="00851B9F" w:rsidRDefault="00851B9F" w:rsidP="00851B9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851B9F" w:rsidRPr="00851B9F" w:rsidRDefault="00851B9F" w:rsidP="00851B9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851B9F" w:rsidRPr="00851B9F" w:rsidRDefault="00851B9F" w:rsidP="00851B9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Перечень</w:t>
      </w: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Направление/специальность: Прикладная математика и информатика</w:t>
      </w: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Курс: 1</w:t>
      </w: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Группа: ИМ23-01М</w:t>
      </w: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Форма обучения: Очная</w:t>
      </w: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Для проведения промежуточной а</w:t>
      </w:r>
      <w:r>
        <w:rPr>
          <w:rFonts w:ascii="Times New Roman" w:hAnsi="Times New Roman" w:cs="Times New Roman"/>
          <w:sz w:val="20"/>
        </w:rPr>
        <w:t>ттестации по итогам  осеннего (</w:t>
      </w:r>
      <w:r w:rsidRPr="00851B9F">
        <w:rPr>
          <w:rFonts w:ascii="Times New Roman" w:hAnsi="Times New Roman" w:cs="Times New Roman"/>
          <w:sz w:val="20"/>
        </w:rPr>
        <w:t>1) семестра</w:t>
      </w: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589"/>
        <w:gridCol w:w="982"/>
        <w:gridCol w:w="1283"/>
        <w:gridCol w:w="3102"/>
        <w:gridCol w:w="1231"/>
      </w:tblGrid>
      <w:tr w:rsidR="00691995" w:rsidRPr="00851B9F" w:rsidTr="00691995">
        <w:tc>
          <w:tcPr>
            <w:tcW w:w="1384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589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310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231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91995" w:rsidRPr="00851B9F" w:rsidTr="00691995">
        <w:tc>
          <w:tcPr>
            <w:tcW w:w="1384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1589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Непрерывные математические модели</w:t>
            </w:r>
          </w:p>
        </w:tc>
        <w:tc>
          <w:tcPr>
            <w:tcW w:w="982" w:type="dxa"/>
          </w:tcPr>
          <w:p w:rsidR="00691995" w:rsidRPr="00B910C9" w:rsidRDefault="00B910C9" w:rsidP="00D607E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180 / 5</w:t>
            </w: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Б1.О.08</w:t>
            </w:r>
          </w:p>
        </w:tc>
        <w:tc>
          <w:tcPr>
            <w:tcW w:w="310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Прикладной статистический анализ данных</w:t>
            </w:r>
          </w:p>
        </w:tc>
        <w:tc>
          <w:tcPr>
            <w:tcW w:w="1231" w:type="dxa"/>
          </w:tcPr>
          <w:p w:rsidR="00691995" w:rsidRPr="00B910C9" w:rsidRDefault="00B910C9" w:rsidP="00D607E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 / 3</w:t>
            </w:r>
          </w:p>
        </w:tc>
      </w:tr>
      <w:tr w:rsidR="00691995" w:rsidRPr="00851B9F" w:rsidTr="00691995">
        <w:tc>
          <w:tcPr>
            <w:tcW w:w="1384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1589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Современные компьютерные технологии</w:t>
            </w:r>
          </w:p>
        </w:tc>
        <w:tc>
          <w:tcPr>
            <w:tcW w:w="982" w:type="dxa"/>
          </w:tcPr>
          <w:p w:rsidR="00691995" w:rsidRPr="00B910C9" w:rsidRDefault="00B910C9" w:rsidP="00D607E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216 / 6</w:t>
            </w: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Б1.В.05</w:t>
            </w:r>
          </w:p>
        </w:tc>
        <w:tc>
          <w:tcPr>
            <w:tcW w:w="310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Теория и методы решения нелинейных дифференциальных уравнений</w:t>
            </w:r>
          </w:p>
        </w:tc>
        <w:tc>
          <w:tcPr>
            <w:tcW w:w="1231" w:type="dxa"/>
          </w:tcPr>
          <w:p w:rsidR="00691995" w:rsidRPr="00B910C9" w:rsidRDefault="00B910C9" w:rsidP="00D607E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 / 3</w:t>
            </w:r>
          </w:p>
        </w:tc>
      </w:tr>
      <w:tr w:rsidR="00691995" w:rsidRPr="00851B9F" w:rsidTr="00691995">
        <w:tc>
          <w:tcPr>
            <w:tcW w:w="1384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Б1.О.04</w:t>
            </w:r>
          </w:p>
        </w:tc>
        <w:tc>
          <w:tcPr>
            <w:tcW w:w="310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Современные проблемы прикладной математики и информатики</w:t>
            </w:r>
          </w:p>
        </w:tc>
        <w:tc>
          <w:tcPr>
            <w:tcW w:w="1231" w:type="dxa"/>
          </w:tcPr>
          <w:p w:rsidR="00691995" w:rsidRPr="00B910C9" w:rsidRDefault="00B910C9" w:rsidP="00D607E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144 /  4</w:t>
            </w:r>
          </w:p>
        </w:tc>
      </w:tr>
      <w:tr w:rsidR="00691995" w:rsidRPr="00851B9F" w:rsidTr="00691995">
        <w:tc>
          <w:tcPr>
            <w:tcW w:w="1384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310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Нелинейный функциональный анализ и его приложения</w:t>
            </w:r>
          </w:p>
        </w:tc>
        <w:tc>
          <w:tcPr>
            <w:tcW w:w="1231" w:type="dxa"/>
          </w:tcPr>
          <w:p w:rsidR="00691995" w:rsidRPr="00B910C9" w:rsidRDefault="00B910C9" w:rsidP="00D607E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 / 3</w:t>
            </w:r>
          </w:p>
        </w:tc>
      </w:tr>
      <w:tr w:rsidR="00691995" w:rsidRPr="00851B9F" w:rsidTr="00691995">
        <w:tc>
          <w:tcPr>
            <w:tcW w:w="1384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ФТД.01</w:t>
            </w:r>
          </w:p>
        </w:tc>
        <w:tc>
          <w:tcPr>
            <w:tcW w:w="310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Основы метода Монте-Карло</w:t>
            </w:r>
          </w:p>
        </w:tc>
        <w:tc>
          <w:tcPr>
            <w:tcW w:w="1231" w:type="dxa"/>
          </w:tcPr>
          <w:p w:rsidR="00691995" w:rsidRPr="00B910C9" w:rsidRDefault="00B910C9" w:rsidP="00D607E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 2</w:t>
            </w:r>
          </w:p>
        </w:tc>
      </w:tr>
      <w:tr w:rsidR="00691995" w:rsidRPr="00851B9F" w:rsidTr="00691995">
        <w:tc>
          <w:tcPr>
            <w:tcW w:w="1384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9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ФТД.02</w:t>
            </w:r>
          </w:p>
        </w:tc>
        <w:tc>
          <w:tcPr>
            <w:tcW w:w="310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Современные алгоритмы для исследования математических моделей</w:t>
            </w:r>
          </w:p>
        </w:tc>
        <w:tc>
          <w:tcPr>
            <w:tcW w:w="1231" w:type="dxa"/>
          </w:tcPr>
          <w:p w:rsidR="00691995" w:rsidRPr="00B910C9" w:rsidRDefault="00B910C9" w:rsidP="00D607E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</w:tbl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ab/>
      </w:r>
      <w:r w:rsidRPr="00851B9F">
        <w:rPr>
          <w:rFonts w:ascii="Times New Roman" w:hAnsi="Times New Roman" w:cs="Times New Roman"/>
          <w:sz w:val="20"/>
        </w:rPr>
        <w:tab/>
      </w:r>
      <w:r w:rsidRPr="00851B9F">
        <w:rPr>
          <w:rFonts w:ascii="Times New Roman" w:hAnsi="Times New Roman" w:cs="Times New Roman"/>
          <w:sz w:val="20"/>
        </w:rPr>
        <w:tab/>
      </w: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Практики</w:t>
      </w:r>
    </w:p>
    <w:p w:rsidR="00851B9F" w:rsidRPr="00B910C9" w:rsidRDefault="00851B9F" w:rsidP="00B910C9">
      <w:pPr>
        <w:tabs>
          <w:tab w:val="left" w:pos="3729"/>
        </w:tabs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 xml:space="preserve"> 1</w:t>
      </w:r>
      <w:r w:rsidR="00B910C9">
        <w:rPr>
          <w:rFonts w:ascii="Times New Roman" w:hAnsi="Times New Roman" w:cs="Times New Roman"/>
          <w:sz w:val="20"/>
        </w:rPr>
        <w:t xml:space="preserve">.Научно-исследовательская работ а  (180 ч. / 5 </w:t>
      </w:r>
      <w:proofErr w:type="spellStart"/>
      <w:r w:rsidR="00B910C9">
        <w:rPr>
          <w:rFonts w:ascii="Times New Roman" w:hAnsi="Times New Roman" w:cs="Times New Roman"/>
          <w:sz w:val="20"/>
        </w:rPr>
        <w:t>з.е</w:t>
      </w:r>
      <w:proofErr w:type="spellEnd"/>
      <w:r w:rsidR="00B910C9">
        <w:rPr>
          <w:rFonts w:ascii="Times New Roman" w:hAnsi="Times New Roman" w:cs="Times New Roman"/>
          <w:sz w:val="20"/>
        </w:rPr>
        <w:t>.)</w:t>
      </w:r>
    </w:p>
    <w:p w:rsidR="00851B9F" w:rsidRPr="00851B9F" w:rsidRDefault="00851B9F" w:rsidP="00851B9F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Для проведения промежуточной ат</w:t>
      </w:r>
      <w:r>
        <w:rPr>
          <w:rFonts w:ascii="Times New Roman" w:hAnsi="Times New Roman" w:cs="Times New Roman"/>
          <w:sz w:val="20"/>
        </w:rPr>
        <w:t>тестации по итогам  весеннего (</w:t>
      </w:r>
      <w:r w:rsidRPr="00851B9F">
        <w:rPr>
          <w:rFonts w:ascii="Times New Roman" w:hAnsi="Times New Roman" w:cs="Times New Roman"/>
          <w:sz w:val="20"/>
        </w:rPr>
        <w:t>2) семестра</w:t>
      </w: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3"/>
        <w:gridCol w:w="1700"/>
        <w:gridCol w:w="982"/>
        <w:gridCol w:w="1283"/>
        <w:gridCol w:w="3341"/>
        <w:gridCol w:w="982"/>
      </w:tblGrid>
      <w:tr w:rsidR="00691995" w:rsidRPr="00851B9F" w:rsidTr="00691995"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00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3341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91995" w:rsidRPr="00851B9F" w:rsidTr="00691995"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 w:colFirst="5" w:colLast="5"/>
            <w:r w:rsidRPr="00851B9F">
              <w:rPr>
                <w:rFonts w:ascii="Times New Roman" w:hAnsi="Times New Roman" w:cs="Times New Roman"/>
                <w:sz w:val="20"/>
              </w:rPr>
              <w:t>Б1.О.08</w:t>
            </w:r>
          </w:p>
        </w:tc>
        <w:tc>
          <w:tcPr>
            <w:tcW w:w="1700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Прикладной статистический анализ данных</w:t>
            </w:r>
          </w:p>
        </w:tc>
        <w:tc>
          <w:tcPr>
            <w:tcW w:w="982" w:type="dxa"/>
          </w:tcPr>
          <w:p w:rsidR="00691995" w:rsidRPr="00851B9F" w:rsidRDefault="00B910C9" w:rsidP="00D607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Б1.В.01</w:t>
            </w:r>
          </w:p>
        </w:tc>
        <w:tc>
          <w:tcPr>
            <w:tcW w:w="3341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История и методология математики</w:t>
            </w:r>
          </w:p>
        </w:tc>
        <w:tc>
          <w:tcPr>
            <w:tcW w:w="982" w:type="dxa"/>
          </w:tcPr>
          <w:p w:rsidR="00691995" w:rsidRPr="00851B9F" w:rsidRDefault="00CD1AE8" w:rsidP="00D607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691995" w:rsidRPr="00851B9F" w:rsidTr="00691995"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1700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Нелинейный функциональный анализ и его приложения</w:t>
            </w:r>
          </w:p>
        </w:tc>
        <w:tc>
          <w:tcPr>
            <w:tcW w:w="982" w:type="dxa"/>
          </w:tcPr>
          <w:p w:rsidR="00691995" w:rsidRPr="00B910C9" w:rsidRDefault="00B910C9" w:rsidP="00D607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Б1.В.ДВ.02</w:t>
            </w:r>
          </w:p>
        </w:tc>
        <w:tc>
          <w:tcPr>
            <w:tcW w:w="3341" w:type="dxa"/>
          </w:tcPr>
          <w:p w:rsidR="00691995" w:rsidRPr="00851B9F" w:rsidRDefault="00691995" w:rsidP="00851B9F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Современные проблемы и приложения теории вероятностей и математической статистики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851B9F">
              <w:rPr>
                <w:rFonts w:ascii="Times New Roman" w:hAnsi="Times New Roman" w:cs="Times New Roman"/>
                <w:sz w:val="20"/>
              </w:rPr>
              <w:t>Математика неопределенности</w:t>
            </w:r>
          </w:p>
        </w:tc>
        <w:tc>
          <w:tcPr>
            <w:tcW w:w="982" w:type="dxa"/>
          </w:tcPr>
          <w:p w:rsidR="00691995" w:rsidRPr="00851B9F" w:rsidRDefault="00CD1AE8" w:rsidP="00D607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691995" w:rsidRPr="00851B9F" w:rsidTr="00691995"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0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Б1.О.06</w:t>
            </w:r>
          </w:p>
        </w:tc>
        <w:tc>
          <w:tcPr>
            <w:tcW w:w="3341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Дискретные и математические модели</w:t>
            </w:r>
          </w:p>
        </w:tc>
        <w:tc>
          <w:tcPr>
            <w:tcW w:w="982" w:type="dxa"/>
          </w:tcPr>
          <w:p w:rsidR="00691995" w:rsidRPr="00851B9F" w:rsidRDefault="00CD1AE8" w:rsidP="00D607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</w:tr>
      <w:tr w:rsidR="00691995" w:rsidRPr="00851B9F" w:rsidTr="00691995"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0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ФТД.03</w:t>
            </w:r>
          </w:p>
        </w:tc>
        <w:tc>
          <w:tcPr>
            <w:tcW w:w="3341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Теория автоматов, языков и вычислений</w:t>
            </w:r>
          </w:p>
        </w:tc>
        <w:tc>
          <w:tcPr>
            <w:tcW w:w="982" w:type="dxa"/>
          </w:tcPr>
          <w:p w:rsidR="00691995" w:rsidRPr="00851B9F" w:rsidRDefault="00CD1AE8" w:rsidP="00D607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  <w:tr w:rsidR="00691995" w:rsidRPr="00851B9F" w:rsidTr="00691995"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0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ФТД.04</w:t>
            </w:r>
          </w:p>
        </w:tc>
        <w:tc>
          <w:tcPr>
            <w:tcW w:w="3341" w:type="dxa"/>
          </w:tcPr>
          <w:p w:rsidR="00691995" w:rsidRPr="00851B9F" w:rsidRDefault="00691995" w:rsidP="00B910C9">
            <w:pPr>
              <w:rPr>
                <w:rFonts w:ascii="Times New Roman" w:hAnsi="Times New Roman" w:cs="Times New Roman"/>
                <w:sz w:val="20"/>
              </w:rPr>
            </w:pPr>
            <w:r w:rsidRPr="00851B9F">
              <w:rPr>
                <w:rFonts w:ascii="Times New Roman" w:hAnsi="Times New Roman" w:cs="Times New Roman"/>
                <w:sz w:val="20"/>
              </w:rPr>
              <w:t>Неклассические задачи математической физики</w:t>
            </w:r>
          </w:p>
        </w:tc>
        <w:tc>
          <w:tcPr>
            <w:tcW w:w="982" w:type="dxa"/>
          </w:tcPr>
          <w:p w:rsidR="00691995" w:rsidRPr="00851B9F" w:rsidRDefault="00CD1AE8" w:rsidP="00D607E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</w:tbl>
    <w:bookmarkEnd w:id="0"/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ab/>
      </w:r>
      <w:r w:rsidRPr="00851B9F">
        <w:rPr>
          <w:rFonts w:ascii="Times New Roman" w:hAnsi="Times New Roman" w:cs="Times New Roman"/>
          <w:sz w:val="20"/>
        </w:rPr>
        <w:tab/>
      </w:r>
      <w:r w:rsidRPr="00851B9F">
        <w:rPr>
          <w:rFonts w:ascii="Times New Roman" w:hAnsi="Times New Roman" w:cs="Times New Roman"/>
          <w:sz w:val="20"/>
        </w:rPr>
        <w:tab/>
      </w: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>Практики</w:t>
      </w: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 xml:space="preserve"> 1.Технологическая (проектно-технологическая) практика</w:t>
      </w:r>
      <w:r w:rsidR="00CD1AE8">
        <w:rPr>
          <w:rFonts w:ascii="Times New Roman" w:hAnsi="Times New Roman" w:cs="Times New Roman"/>
          <w:sz w:val="20"/>
        </w:rPr>
        <w:t xml:space="preserve">  (216 ч. / 6 </w:t>
      </w:r>
      <w:proofErr w:type="spellStart"/>
      <w:r w:rsidR="00CD1AE8">
        <w:rPr>
          <w:rFonts w:ascii="Times New Roman" w:hAnsi="Times New Roman" w:cs="Times New Roman"/>
          <w:sz w:val="20"/>
        </w:rPr>
        <w:t>з.е</w:t>
      </w:r>
      <w:proofErr w:type="spellEnd"/>
      <w:r w:rsidR="00CD1AE8">
        <w:rPr>
          <w:rFonts w:ascii="Times New Roman" w:hAnsi="Times New Roman" w:cs="Times New Roman"/>
          <w:sz w:val="20"/>
        </w:rPr>
        <w:t>.)</w:t>
      </w: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 xml:space="preserve"> 2.Научно-исследовательская работа</w:t>
      </w:r>
      <w:r w:rsidR="00CD1AE8">
        <w:rPr>
          <w:rFonts w:ascii="Times New Roman" w:hAnsi="Times New Roman" w:cs="Times New Roman"/>
          <w:sz w:val="20"/>
        </w:rPr>
        <w:t xml:space="preserve">  (180 ч. / 5 </w:t>
      </w:r>
      <w:proofErr w:type="spellStart"/>
      <w:r w:rsidR="00CD1AE8">
        <w:rPr>
          <w:rFonts w:ascii="Times New Roman" w:hAnsi="Times New Roman" w:cs="Times New Roman"/>
          <w:sz w:val="20"/>
        </w:rPr>
        <w:t>з.е</w:t>
      </w:r>
      <w:proofErr w:type="spellEnd"/>
      <w:r w:rsidR="00CD1AE8">
        <w:rPr>
          <w:rFonts w:ascii="Times New Roman" w:hAnsi="Times New Roman" w:cs="Times New Roman"/>
          <w:sz w:val="20"/>
        </w:rPr>
        <w:t>.)</w:t>
      </w: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851B9F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851B9F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B910C9" w:rsidRPr="00851B9F" w:rsidRDefault="00851B9F" w:rsidP="00851B9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51B9F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B910C9" w:rsidRPr="00851B9F" w:rsidSect="00851B9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51B9F"/>
    <w:rsid w:val="00417116"/>
    <w:rsid w:val="00691995"/>
    <w:rsid w:val="007F6886"/>
    <w:rsid w:val="00851B9F"/>
    <w:rsid w:val="00874C85"/>
    <w:rsid w:val="00927EE4"/>
    <w:rsid w:val="00B910C9"/>
    <w:rsid w:val="00B954BF"/>
    <w:rsid w:val="00CD1AE8"/>
    <w:rsid w:val="00D6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B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4</cp:revision>
  <cp:lastPrinted>2023-11-10T08:23:00Z</cp:lastPrinted>
  <dcterms:created xsi:type="dcterms:W3CDTF">2023-10-27T07:00:00Z</dcterms:created>
  <dcterms:modified xsi:type="dcterms:W3CDTF">2023-11-10T08:23:00Z</dcterms:modified>
</cp:coreProperties>
</file>